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33D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151">
        <w:rPr>
          <w:rFonts w:ascii="Times New Roman" w:hAnsi="Times New Roman" w:cs="Times New Roman"/>
          <w:sz w:val="28"/>
          <w:szCs w:val="28"/>
        </w:rPr>
        <w:t xml:space="preserve">«Электр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жетегі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11015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10151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</w:p>
    <w:p w:rsidR="00110151" w:rsidRP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B133D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151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жетегі</w:t>
      </w:r>
      <w:proofErr w:type="gramStart"/>
      <w:r w:rsidRPr="00110151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110151">
        <w:rPr>
          <w:rFonts w:ascii="Times New Roman" w:hAnsi="Times New Roman" w:cs="Times New Roman"/>
          <w:sz w:val="28"/>
          <w:szCs w:val="28"/>
        </w:rPr>
        <w:t>іктелуі</w:t>
      </w:r>
      <w:proofErr w:type="spellEnd"/>
    </w:p>
    <w:p w:rsidR="00110151" w:rsidRP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B133D" w:rsidRDefault="00AA4632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151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жетегінің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</w:p>
    <w:p w:rsidR="00110151" w:rsidRP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B133D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0151">
        <w:rPr>
          <w:rFonts w:ascii="Times New Roman" w:hAnsi="Times New Roman" w:cs="Times New Roman"/>
          <w:bCs/>
          <w:sz w:val="28"/>
          <w:szCs w:val="28"/>
        </w:rPr>
        <w:t xml:space="preserve">Электр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қозғалтқыштарының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механикалық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сипаттамалары</w:t>
      </w:r>
      <w:proofErr w:type="spellEnd"/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B133D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Өнді</w:t>
      </w:r>
      <w:proofErr w:type="gramStart"/>
      <w:r w:rsidRPr="00110151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110151">
        <w:rPr>
          <w:rFonts w:ascii="Times New Roman" w:hAnsi="Times New Roman" w:cs="Times New Roman"/>
          <w:bCs/>
          <w:sz w:val="28"/>
          <w:szCs w:val="28"/>
        </w:rPr>
        <w:t>істік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механизмдердің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механикалық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сипаттамалары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және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олардың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жіктелуі</w:t>
      </w:r>
      <w:proofErr w:type="spellEnd"/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3B133D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proofErr w:type="spellStart"/>
      <w:r w:rsidRPr="00110151">
        <w:rPr>
          <w:rFonts w:ascii="Times New Roman" w:hAnsi="Times New Roman" w:cs="Times New Roman"/>
          <w:bCs/>
          <w:sz w:val="28"/>
          <w:szCs w:val="28"/>
        </w:rPr>
        <w:t>Элек</w:t>
      </w:r>
      <w:proofErr w:type="spellEnd"/>
      <w:r w:rsidRPr="00110151">
        <w:rPr>
          <w:rFonts w:ascii="Times New Roman" w:hAnsi="Times New Roman" w:cs="Times New Roman"/>
          <w:bCs/>
          <w:sz w:val="28"/>
          <w:szCs w:val="28"/>
          <w:lang w:val="kk-KZ"/>
        </w:rPr>
        <w:t>тр жетегінің тұрақтандырылған қозғалысы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AA4632" w:rsidRDefault="00AA4632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3B4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қозғалтқыштарының механикалық сипаттамасы</w:t>
      </w:r>
    </w:p>
    <w:p w:rsidR="00693B41" w:rsidRPr="00693B4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4632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Аралас қоздырылатын (АҚ) ТТҚ-ның механикалық сипаттамалары және оның жылдамдығын реттеу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940EC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Тізбектей қоздырылатын тұрақты ток қозғалтқыштарының теңдеуі және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93B41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 xml:space="preserve">Тәуелсіз қоздырылатын тұрақты ток қозғалтқышының тежелу режимдері </w:t>
      </w:r>
    </w:p>
    <w:p w:rsidR="00A940EC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  <w:r w:rsidR="00A940EC" w:rsidRPr="0011015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940EC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 (ТҚ ТТҚ-ның) электр механикалық және механикалық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940EC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 іске қосу сипаттамасын тұрғызу және қосымша кедергіні графикалық тәсілмен есептеу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940EC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</w:t>
      </w:r>
      <w:r w:rsidRPr="00110151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 механикалық және электр механикалық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#</w:t>
      </w:r>
    </w:p>
    <w:p w:rsidR="00A940EC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Айнымалы координаттар арқылы қозғалтқыш жылдамдығын реттеу 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iCs/>
          <w:sz w:val="28"/>
          <w:szCs w:val="28"/>
          <w:lang w:val="kk-KZ"/>
        </w:rPr>
        <w:t>Тәуелсіз қоздырылатын тұрақты ток қозғалтқышының динамикалық тежелуі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Электр жетегінің жіктелуі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Электр жетегінің функциясы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bCs/>
          <w:sz w:val="28"/>
          <w:szCs w:val="28"/>
          <w:lang w:val="kk-KZ"/>
        </w:rPr>
        <w:t>Электр қозғалтқыштарының механикалық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bCs/>
          <w:sz w:val="28"/>
          <w:szCs w:val="28"/>
          <w:lang w:val="kk-KZ"/>
        </w:rPr>
        <w:t>Өндірістік механизмдердің механикалық сипаттамалары және олардың жіктелуі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bCs/>
          <w:sz w:val="28"/>
          <w:szCs w:val="28"/>
          <w:lang w:val="kk-KZ"/>
        </w:rPr>
        <w:t>Электр жетегінің тұрақтандырылған қозғалысы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қозғалтқыштарының механикалық сипаттамасы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Аралас қоздырылатын (АҚ) ТТҚ-ның механикалық сипаттамалары және оның жылдамдығын реттеу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Тізбектей қоздырылатын тұрақты ток қозғалтқыштарының теңдеуі және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 xml:space="preserve">Тәуелсіз қоздырылатын тұрақты ток қозғалтқышының тежелу режимдері  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 (ТҚ ТТҚ-ның) электр механикалық және механикалық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 іске қосу сипаттамасын тұрғызу және қосымша кедергіні графикалық тәсілмен есептеу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sz w:val="28"/>
          <w:szCs w:val="28"/>
          <w:lang w:val="kk-KZ"/>
        </w:rPr>
        <w:t>Тәуелсіз қоздырылатын тұрақты ток қозғалтқышының</w:t>
      </w:r>
      <w:r w:rsidRPr="00110151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 механикалық және электр механикалық сипаттамалары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Айнымалы координаттар арқылы қозғалтқыш жылдамдығын реттеу </w:t>
      </w:r>
    </w:p>
    <w:p w:rsidR="00693B41" w:rsidRPr="0011015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#</w:t>
      </w:r>
    </w:p>
    <w:p w:rsid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10151">
        <w:rPr>
          <w:rFonts w:ascii="Times New Roman" w:hAnsi="Times New Roman" w:cs="Times New Roman"/>
          <w:iCs/>
          <w:sz w:val="28"/>
          <w:szCs w:val="28"/>
          <w:lang w:val="kk-KZ"/>
        </w:rPr>
        <w:t>Тәуелсіз қоздырылатын тұрақты ток қозғалтқышының динамикалық тежелуі</w:t>
      </w:r>
    </w:p>
    <w:p w:rsidR="00693B41" w:rsidRDefault="00693B41" w:rsidP="00110151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>#</w:t>
      </w:r>
    </w:p>
    <w:p w:rsidR="00893E5A" w:rsidRDefault="00893E5A" w:rsidP="0089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151">
        <w:rPr>
          <w:rFonts w:ascii="Times New Roman" w:hAnsi="Times New Roman" w:cs="Times New Roman"/>
          <w:sz w:val="28"/>
          <w:szCs w:val="28"/>
        </w:rPr>
        <w:t xml:space="preserve">«Электр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жетегі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11015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10151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1101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51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</w:p>
    <w:p w:rsidR="00893E5A" w:rsidRPr="00110151" w:rsidRDefault="00893E5A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110151" w:rsidRPr="00110151" w:rsidRDefault="00110151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40EC" w:rsidRPr="00110151" w:rsidRDefault="00A940EC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4632" w:rsidRPr="00110151" w:rsidRDefault="00AA4632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4576" w:rsidRPr="00110151" w:rsidRDefault="00FA4576" w:rsidP="00110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A4576" w:rsidRPr="00110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F5FD3"/>
    <w:multiLevelType w:val="hybridMultilevel"/>
    <w:tmpl w:val="BDE814EA"/>
    <w:lvl w:ilvl="0" w:tplc="D0AE4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225D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E0CA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387F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CE5D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9C40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A2CF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B4CB3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8CBE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0176A4"/>
    <w:multiLevelType w:val="hybridMultilevel"/>
    <w:tmpl w:val="6770AD04"/>
    <w:lvl w:ilvl="0" w:tplc="03ECC7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ECFA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8C54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B83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4E43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21E89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B83C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7C5D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16A2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632"/>
    <w:rsid w:val="00110151"/>
    <w:rsid w:val="003B133D"/>
    <w:rsid w:val="004F5C75"/>
    <w:rsid w:val="00693B41"/>
    <w:rsid w:val="00893E5A"/>
    <w:rsid w:val="00A940EC"/>
    <w:rsid w:val="00AA4632"/>
    <w:rsid w:val="00FA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5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50260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14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71100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7960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04490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8528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0398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3</cp:revision>
  <dcterms:created xsi:type="dcterms:W3CDTF">2022-04-29T07:45:00Z</dcterms:created>
  <dcterms:modified xsi:type="dcterms:W3CDTF">2022-04-29T08:38:00Z</dcterms:modified>
</cp:coreProperties>
</file>